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115" w:rsidRDefault="006E192B" w:rsidP="006C41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C4115">
        <w:rPr>
          <w:rFonts w:ascii="Times New Roman" w:hAnsi="Times New Roman" w:cs="Times New Roman"/>
          <w:b/>
          <w:i/>
          <w:sz w:val="24"/>
          <w:szCs w:val="24"/>
        </w:rPr>
        <w:t>Hagyományból közösség, közösségből jövő</w:t>
      </w:r>
      <w:r w:rsidR="006C4115" w:rsidRPr="006C4115">
        <w:rPr>
          <w:rFonts w:ascii="Times New Roman" w:hAnsi="Times New Roman" w:cs="Times New Roman"/>
          <w:b/>
          <w:i/>
          <w:sz w:val="24"/>
          <w:szCs w:val="24"/>
        </w:rPr>
        <w:t xml:space="preserve"> – avagy, </w:t>
      </w:r>
      <w:r w:rsidR="006C4115" w:rsidRPr="006E19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csak együtt tudjuk igazán továbbadni mindazt, amit örökségül kaptunk</w:t>
      </w:r>
      <w:r w:rsidR="006C4115"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6E192B" w:rsidRPr="006E192B" w:rsidRDefault="006E192B" w:rsidP="006C41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mai, gyorsan változó világban különösen felértékelődik minden olyan kezdeményezés, amely </w:t>
      </w:r>
      <w:r w:rsidRPr="006E192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közösséget </w:t>
      </w:r>
      <w:proofErr w:type="gramStart"/>
      <w:r w:rsidRPr="006E192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épít</w:t>
      </w:r>
      <w:proofErr w:type="gramEnd"/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Pr="006E192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valódi értékeket közvetít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A </w:t>
      </w:r>
      <w:r w:rsidRPr="006C411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Sárvirág Műhely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számára ezért kiemelten fontos az </w:t>
      </w:r>
      <w:r w:rsidRPr="006E192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együttműködés és a partneri kapcsolatok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ápolása – hiszen </w:t>
      </w:r>
      <w:r w:rsidRPr="006E19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a hagyomány nem egyéni teljesítmény, hanem közösségben él tovább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6E192B" w:rsidRPr="006E192B" w:rsidRDefault="006E192B" w:rsidP="006C41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Ebben meghatározó szerepe van a </w:t>
      </w:r>
      <w:r w:rsidRPr="006C411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Gárdonyi Zoltán Református Általános Iskola és Alapfokú Művészeti Iskola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Sárvirág Műhely közötti kapcsolatnak. Ez az együttműködés </w:t>
      </w:r>
      <w:r w:rsidRPr="006E192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biztos alapot 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teremt arra, hogy a fiatal </w:t>
      </w:r>
      <w:proofErr w:type="gramStart"/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>generációk</w:t>
      </w:r>
      <w:proofErr w:type="gramEnd"/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élő módon találkozzanak a néphagyománnyal: ne csupán tanulják, hanem meg is éljék azt. Az </w:t>
      </w:r>
      <w:r w:rsidRPr="006E192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iskola és a műhely közös munkája hidat képez az oktatás és a közösségi művelődés között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>, ahol a tudás átadása személyes élménnyé válik.</w:t>
      </w:r>
    </w:p>
    <w:p w:rsidR="006E192B" w:rsidRPr="006E192B" w:rsidRDefault="006E192B" w:rsidP="006C41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Sárvirág Műhely hitvallása – </w:t>
      </w:r>
      <w:r w:rsidRPr="006C411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hu-HU"/>
        </w:rPr>
        <w:t>„Add tovább a néphagyományt!”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csak szélesebb közösségi összefogásban válhat igazán élővé. Ezért különösen fontosak azok a civil és szakmai kapcsolatok, amelyek erősítik ezt a küldetést. A </w:t>
      </w:r>
      <w:r w:rsidRPr="006E192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közös gondolkodás és együttműködés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olyan közösségekkel, mint a </w:t>
      </w:r>
      <w:r w:rsidRPr="006C411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Szarkaláb Néptáncegyüttes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</w:t>
      </w:r>
      <w:r w:rsidR="006C4115">
        <w:rPr>
          <w:rFonts w:ascii="Times New Roman" w:eastAsia="Times New Roman" w:hAnsi="Times New Roman" w:cs="Times New Roman"/>
          <w:sz w:val="24"/>
          <w:szCs w:val="24"/>
          <w:lang w:eastAsia="hu-HU"/>
        </w:rPr>
        <w:t>p</w:t>
      </w:r>
      <w:r w:rsidRPr="006C41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artiumi </w:t>
      </w:r>
      <w:r w:rsidRPr="006C411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Hepehupa Néptáncegyüttes</w:t>
      </w:r>
      <w:r w:rsidR="006C41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(Tasnád)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a </w:t>
      </w:r>
      <w:proofErr w:type="spellStart"/>
      <w:r w:rsidR="006C4115" w:rsidRPr="006C411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Szilágypéri</w:t>
      </w:r>
      <w:proofErr w:type="spellEnd"/>
      <w:r w:rsidR="006C4115" w:rsidRPr="006C411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Református E</w:t>
      </w:r>
      <w:r w:rsidRPr="006C411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gyházközség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lehetőséget ad a </w:t>
      </w:r>
      <w:r w:rsidRPr="006E192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hagyományok határokon átívelő megélésére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is.</w:t>
      </w:r>
    </w:p>
    <w:p w:rsidR="006E192B" w:rsidRPr="006E192B" w:rsidRDefault="006E192B" w:rsidP="006C41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Ugyanilyen meghatározó a kapcsolat a </w:t>
      </w:r>
      <w:r w:rsidRPr="006E192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nagy múltú szakmai műhelyekkel és szervezetekkel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a </w:t>
      </w:r>
      <w:r w:rsidRPr="006C411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Debreceni Népi Együttes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</w:t>
      </w:r>
      <w:r w:rsidRPr="006C411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Bihari Hagyományőrzők Egyesülete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</w:t>
      </w:r>
      <w:r w:rsidRPr="006C411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Bihari Népművészeti Egyesület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mind olyan partnerek, akik szakmai tudásukkal, példájukkal és jelenlétükkel erősítik ezt a közös munkát.</w:t>
      </w:r>
    </w:p>
    <w:p w:rsidR="006C4115" w:rsidRDefault="006E192B" w:rsidP="006C41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mai világban, ahol az egyéni utak gyakran előtérbe kerülnek, </w:t>
      </w:r>
      <w:r w:rsidRPr="006E192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különösen nagy érték az a közösségi szemlélet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amelyet ezek az együttműködések képviselnek. </w:t>
      </w:r>
      <w:r w:rsidRPr="006E192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A hagyományőrzés nem nosztalgia, hanem élő, jövőbe mutató tevékenység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identitást ad, kapaszkodót nyújt, és közös nyelvet teremt </w:t>
      </w:r>
      <w:proofErr w:type="gramStart"/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>generációk</w:t>
      </w:r>
      <w:proofErr w:type="gramEnd"/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között. </w:t>
      </w:r>
    </w:p>
    <w:p w:rsidR="00697CAF" w:rsidRDefault="006E192B" w:rsidP="004173D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Sárvirág Műhely számára ezért nem kérdés az együttműködés jelentősége – hiszen </w:t>
      </w:r>
      <w:r w:rsidRPr="006E19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csak együtt tudjuk igazán továbbadni mindazt, amit örökségül kaptunk</w:t>
      </w:r>
      <w:r w:rsidRPr="006E192B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6E192B" w:rsidRPr="006E192B" w:rsidRDefault="00697CAF" w:rsidP="004173D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  <w:r w:rsidRPr="00697CAF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drawing>
          <wp:inline distT="0" distB="0" distL="0" distR="0" wp14:anchorId="0904DD73" wp14:editId="4672A816">
            <wp:extent cx="5760720" cy="38487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7C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noProof/>
          <w:lang w:eastAsia="hu-HU"/>
        </w:rPr>
        <mc:AlternateContent>
          <mc:Choice Requires="wps">
            <w:drawing>
              <wp:inline distT="0" distB="0" distL="0" distR="0" wp14:anchorId="279853B3" wp14:editId="1FE11F0D">
                <wp:extent cx="306070" cy="306070"/>
                <wp:effectExtent l="0" t="0" r="0" b="0"/>
                <wp:docPr id="2" name="AutoShape 5" descr="C:\Users\Tan%C3%A1r2\Documents\S%C3%81RVIR%C3%81G\Egy%C3%BCtt %C5%91rizz%C3%BCk, egy%C3%BCtt adjuk tov%C3%A1b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DBB5D" id="AutoShape 5" o:spid="_x0000_s1026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Pr="006E192B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 xml:space="preserve"> </w:t>
      </w:r>
      <w:r w:rsidR="006E192B" w:rsidRPr="006E192B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teteje</w:t>
      </w:r>
    </w:p>
    <w:p w:rsidR="006E192B" w:rsidRPr="006E192B" w:rsidRDefault="006E192B" w:rsidP="006C41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E192B" w:rsidRPr="006E192B" w:rsidRDefault="006E192B" w:rsidP="006C4115">
      <w:pPr>
        <w:pBdr>
          <w:top w:val="single" w:sz="6" w:space="1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  <w:bookmarkStart w:id="0" w:name="_GoBack"/>
      <w:bookmarkEnd w:id="0"/>
      <w:r w:rsidRPr="006E192B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alja</w:t>
      </w:r>
    </w:p>
    <w:p w:rsidR="0070676D" w:rsidRPr="006C4115" w:rsidRDefault="0070676D" w:rsidP="006C41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0676D" w:rsidRPr="006C4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92B"/>
    <w:rsid w:val="004173D9"/>
    <w:rsid w:val="00697CAF"/>
    <w:rsid w:val="006C4115"/>
    <w:rsid w:val="006E192B"/>
    <w:rsid w:val="0070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CDA89"/>
  <w15:chartTrackingRefBased/>
  <w15:docId w15:val="{5CD0AED1-6242-4B18-BCFF-45F878E00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6E1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6E192B"/>
    <w:rPr>
      <w:b/>
      <w:bCs/>
    </w:rPr>
  </w:style>
  <w:style w:type="character" w:customStyle="1" w:styleId="whitespace-normal">
    <w:name w:val="whitespace-normal"/>
    <w:basedOn w:val="Bekezdsalapbettpusa"/>
    <w:rsid w:val="006E192B"/>
  </w:style>
  <w:style w:type="character" w:styleId="Kiemels">
    <w:name w:val="Emphasis"/>
    <w:basedOn w:val="Bekezdsalapbettpusa"/>
    <w:uiPriority w:val="20"/>
    <w:qFormat/>
    <w:rsid w:val="006E192B"/>
    <w:rPr>
      <w:i/>
      <w:iCs/>
    </w:r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6E192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6E192B"/>
    <w:rPr>
      <w:rFonts w:ascii="Arial" w:eastAsia="Times New Roman" w:hAnsi="Arial" w:cs="Arial"/>
      <w:vanish/>
      <w:sz w:val="16"/>
      <w:szCs w:val="16"/>
      <w:lang w:eastAsia="hu-HU"/>
    </w:rPr>
  </w:style>
  <w:style w:type="paragraph" w:customStyle="1" w:styleId="placeholder">
    <w:name w:val="placeholder"/>
    <w:basedOn w:val="Norml"/>
    <w:rsid w:val="006E1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6E192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6E192B"/>
    <w:rPr>
      <w:rFonts w:ascii="Arial" w:eastAsia="Times New Roman" w:hAnsi="Arial" w:cs="Arial"/>
      <w:vanish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07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2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16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9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7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05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8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9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3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26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73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008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268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Tanár2</dc:creator>
  <cp:keywords/>
  <dc:description/>
  <cp:lastModifiedBy>Tanár2</cp:lastModifiedBy>
  <cp:revision>3</cp:revision>
  <dcterms:created xsi:type="dcterms:W3CDTF">2026-04-13T19:36:00Z</dcterms:created>
  <dcterms:modified xsi:type="dcterms:W3CDTF">2026-04-13T19:46:00Z</dcterms:modified>
</cp:coreProperties>
</file>