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1FBF" w:rsidRPr="00E91702" w:rsidRDefault="00E91702" w:rsidP="00E91702">
      <w:pPr>
        <w:pStyle w:val="NormlWeb"/>
        <w:spacing w:line="360" w:lineRule="auto"/>
        <w:jc w:val="both"/>
        <w:rPr>
          <w:b/>
        </w:rPr>
      </w:pPr>
      <w:r w:rsidRPr="00E91702"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-1724</wp:posOffset>
            </wp:positionH>
            <wp:positionV relativeFrom="paragraph">
              <wp:posOffset>181</wp:posOffset>
            </wp:positionV>
            <wp:extent cx="3111953" cy="1752196"/>
            <wp:effectExtent l="0" t="0" r="0" b="635"/>
            <wp:wrapTight wrapText="bothSides">
              <wp:wrapPolygon edited="0">
                <wp:start x="0" y="0"/>
                <wp:lineTo x="0" y="21373"/>
                <wp:lineTo x="21424" y="21373"/>
                <wp:lineTo x="21424" y="0"/>
                <wp:lineTo x="0" y="0"/>
              </wp:wrapPolygon>
            </wp:wrapTight>
            <wp:docPr id="1" name="Kép 1" descr="C:\Users\Tanár2\Pictures\2026\NÉPTÁNC TANSZAK\XIII. Jászsági Gyermek és Ifjúsági Szólótáncverseny - 2026.04.18-19\73ea65ce-85ec-48bb-88de-3d060dfd63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ár2\Pictures\2026\NÉPTÁNC TANSZAK\XIII. Jászsági Gyermek és Ifjúsági Szólótáncverseny - 2026.04.18-19\73ea65ce-85ec-48bb-88de-3d060dfd633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953" cy="1752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63770" w:rsidRPr="00E91702">
        <w:rPr>
          <w:b/>
        </w:rPr>
        <w:t>A Jászsági Gyermek és Ifjúsági Szólótáncversenyen jártunk</w:t>
      </w:r>
    </w:p>
    <w:p w:rsidR="00D53CE8" w:rsidRPr="00E91702" w:rsidRDefault="00D53CE8" w:rsidP="00E91702">
      <w:pPr>
        <w:pStyle w:val="NormlWeb"/>
        <w:spacing w:line="360" w:lineRule="auto"/>
        <w:jc w:val="both"/>
      </w:pPr>
      <w:r w:rsidRPr="00E91702">
        <w:t xml:space="preserve">A Sárvirág Műhely </w:t>
      </w:r>
      <w:r w:rsidR="00E91702">
        <w:t xml:space="preserve">tagjai </w:t>
      </w:r>
      <w:r w:rsidRPr="00E91702">
        <w:t xml:space="preserve">számára </w:t>
      </w:r>
      <w:r w:rsidRPr="00E91702">
        <w:rPr>
          <w:b/>
        </w:rPr>
        <w:t>kiemelten fontos</w:t>
      </w:r>
      <w:r w:rsidRPr="00E91702">
        <w:t xml:space="preserve">, hogy a </w:t>
      </w:r>
      <w:r w:rsidRPr="00E91702">
        <w:rPr>
          <w:b/>
        </w:rPr>
        <w:t xml:space="preserve">fiatal </w:t>
      </w:r>
      <w:proofErr w:type="gramStart"/>
      <w:r w:rsidRPr="00E91702">
        <w:rPr>
          <w:b/>
        </w:rPr>
        <w:t>generációk</w:t>
      </w:r>
      <w:proofErr w:type="gramEnd"/>
      <w:r w:rsidRPr="00E91702">
        <w:rPr>
          <w:b/>
        </w:rPr>
        <w:t xml:space="preserve"> kapcsolatba kerüljenek a népművészeti ágakkal</w:t>
      </w:r>
      <w:r w:rsidRPr="00E91702">
        <w:t xml:space="preserve">, hiszen ezek a hagyományok </w:t>
      </w:r>
      <w:r w:rsidRPr="00E91702">
        <w:rPr>
          <w:b/>
        </w:rPr>
        <w:t>identitásunk alapját képezik</w:t>
      </w:r>
      <w:r w:rsidRPr="00E91702">
        <w:t xml:space="preserve">. A néptánc, a népzene és a kézművesség nem csupán </w:t>
      </w:r>
      <w:r w:rsidRPr="00E91702">
        <w:rPr>
          <w:b/>
          <w:i/>
        </w:rPr>
        <w:t>kulturális értékeket közvetítenek</w:t>
      </w:r>
      <w:r w:rsidRPr="00E91702">
        <w:t xml:space="preserve">, hanem </w:t>
      </w:r>
      <w:r w:rsidRPr="00E91702">
        <w:rPr>
          <w:b/>
          <w:i/>
        </w:rPr>
        <w:t>közösséget formálnak</w:t>
      </w:r>
      <w:r w:rsidRPr="00E91702">
        <w:t xml:space="preserve">, </w:t>
      </w:r>
      <w:r w:rsidRPr="00E91702">
        <w:rPr>
          <w:b/>
          <w:i/>
        </w:rPr>
        <w:t>önbizalmat adnak</w:t>
      </w:r>
      <w:r w:rsidRPr="00E91702">
        <w:t xml:space="preserve">, és hozzájárulnak a fiatalok </w:t>
      </w:r>
      <w:r w:rsidRPr="00E91702">
        <w:rPr>
          <w:b/>
          <w:i/>
        </w:rPr>
        <w:t>személyiségének gazdagodásához</w:t>
      </w:r>
      <w:r w:rsidRPr="00E91702">
        <w:t xml:space="preserve">. A hagyományok ápolása és továbbadása által </w:t>
      </w:r>
      <w:r w:rsidRPr="00E91702">
        <w:rPr>
          <w:b/>
          <w:i/>
        </w:rPr>
        <w:t>a fiatalok megtapasztalhatják gyökereiket</w:t>
      </w:r>
      <w:r w:rsidRPr="00E91702">
        <w:t>, miközben olyan készségeket sajátítanak el, amelyek a mindennapi életben is hasznosak.</w:t>
      </w:r>
    </w:p>
    <w:p w:rsidR="00D12002" w:rsidRDefault="00D12002" w:rsidP="00D12002">
      <w:pPr>
        <w:pStyle w:val="NormlWeb"/>
      </w:pPr>
    </w:p>
    <w:p w:rsidR="00D53CE8" w:rsidRDefault="00D12002" w:rsidP="00E91702">
      <w:pPr>
        <w:pStyle w:val="NormlWeb"/>
        <w:spacing w:line="360" w:lineRule="auto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A90B60" wp14:editId="5526248F">
            <wp:simplePos x="0" y="0"/>
            <wp:positionH relativeFrom="column">
              <wp:posOffset>3013178</wp:posOffset>
            </wp:positionH>
            <wp:positionV relativeFrom="paragraph">
              <wp:posOffset>1338322</wp:posOffset>
            </wp:positionV>
            <wp:extent cx="2732834" cy="2049626"/>
            <wp:effectExtent l="0" t="0" r="0" b="8255"/>
            <wp:wrapTight wrapText="bothSides">
              <wp:wrapPolygon edited="0">
                <wp:start x="0" y="0"/>
                <wp:lineTo x="0" y="21486"/>
                <wp:lineTo x="21384" y="21486"/>
                <wp:lineTo x="21384" y="0"/>
                <wp:lineTo x="0" y="0"/>
              </wp:wrapPolygon>
            </wp:wrapTight>
            <wp:docPr id="2" name="Kép 2" descr="C:\Users\Tanár2\Pictures\2026\NÉPTÁNC TANSZAK\XIII. Jászsági Gyermek és Ifjúsági Szólótáncverseny - 2026.04.18-19\676810945_972358885731498_8463878782082140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anár2\Pictures\2026\NÉPTÁNC TANSZAK\XIII. Jászsági Gyermek és Ifjúsági Szólótáncverseny - 2026.04.18-19\676810945_972358885731498_846387878208214084_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2834" cy="2049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CE8" w:rsidRPr="00E91702">
        <w:t xml:space="preserve">A jászsági gyermek szólótáncverseny kapcsán különösen fontosnak tartottuk, hogy a résztvevő fiatalok </w:t>
      </w:r>
      <w:r w:rsidR="00D53CE8" w:rsidRPr="00E91702">
        <w:rPr>
          <w:b/>
          <w:i/>
        </w:rPr>
        <w:t>megfelelő körülmények között készülhessenek fel és léphessenek színpadra</w:t>
      </w:r>
      <w:r w:rsidR="00D53CE8" w:rsidRPr="00E91702">
        <w:t xml:space="preserve">. Ennek érdekében támogatást nyújtottunk számukra: </w:t>
      </w:r>
      <w:r w:rsidR="00D53CE8" w:rsidRPr="00E91702">
        <w:rPr>
          <w:b/>
          <w:i/>
        </w:rPr>
        <w:t>hozzájárultunk a szállásköltségekhez, hogy a versenyzők kipihenten, biztonságos és méltó körülmények között vehessenek részt az eseményen</w:t>
      </w:r>
      <w:r w:rsidR="00D53CE8" w:rsidRPr="00E91702">
        <w:t xml:space="preserve">. Meggyőződésünk, hogy az ilyen jellegű támogatás nemcsak az adott megmérettetés sikeréhez járul hozzá, hanem </w:t>
      </w:r>
      <w:bookmarkStart w:id="0" w:name="_GoBack"/>
      <w:bookmarkEnd w:id="0"/>
      <w:r w:rsidR="00D53CE8" w:rsidRPr="00E91702">
        <w:t xml:space="preserve">hosszú távon is erősíti a fiatalok </w:t>
      </w:r>
      <w:proofErr w:type="spellStart"/>
      <w:r w:rsidR="00D53CE8" w:rsidRPr="00E91702">
        <w:t>elköteleződését</w:t>
      </w:r>
      <w:proofErr w:type="spellEnd"/>
      <w:r w:rsidR="00D53CE8" w:rsidRPr="00E91702">
        <w:t xml:space="preserve"> a népművészet iránt.</w:t>
      </w:r>
    </w:p>
    <w:p w:rsidR="00D12002" w:rsidRDefault="00D12002" w:rsidP="00E91702">
      <w:pPr>
        <w:pStyle w:val="NormlWeb"/>
        <w:spacing w:line="360" w:lineRule="auto"/>
        <w:jc w:val="both"/>
      </w:pPr>
    </w:p>
    <w:p w:rsidR="00E91702" w:rsidRPr="00E91702" w:rsidRDefault="00E91702" w:rsidP="00E91702">
      <w:pPr>
        <w:pStyle w:val="NormlWeb"/>
        <w:spacing w:line="360" w:lineRule="auto"/>
        <w:jc w:val="both"/>
      </w:pPr>
      <w:r>
        <w:t>Örülünk, hogy segíthettünk, és szeretettel gratulálunk a sikerekhez!</w:t>
      </w:r>
    </w:p>
    <w:p w:rsidR="00E63770" w:rsidRPr="00E91702" w:rsidRDefault="00E63770" w:rsidP="00E91702">
      <w:pPr>
        <w:spacing w:line="360" w:lineRule="auto"/>
        <w:jc w:val="both"/>
        <w:rPr>
          <w:rFonts w:ascii="Times New Roman" w:hAnsi="Times New Roman" w:cs="Times New Roman"/>
        </w:rPr>
      </w:pPr>
    </w:p>
    <w:sectPr w:rsidR="00E63770" w:rsidRPr="00E91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70"/>
    <w:rsid w:val="004F1FBF"/>
    <w:rsid w:val="00D12002"/>
    <w:rsid w:val="00D53CE8"/>
    <w:rsid w:val="00E63770"/>
    <w:rsid w:val="00E9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0BAA8"/>
  <w15:chartTrackingRefBased/>
  <w15:docId w15:val="{FA6F2B17-0C10-4FB3-A08B-1F0BFE5F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D53C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5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0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32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9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4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7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Tanár2</dc:creator>
  <cp:keywords/>
  <dc:description/>
  <cp:lastModifiedBy>Tanár2</cp:lastModifiedBy>
  <cp:revision>4</cp:revision>
  <dcterms:created xsi:type="dcterms:W3CDTF">2026-04-22T21:03:00Z</dcterms:created>
  <dcterms:modified xsi:type="dcterms:W3CDTF">2026-04-22T21:24:00Z</dcterms:modified>
</cp:coreProperties>
</file>